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D19" w:rsidRDefault="00E45D19">
      <w:pPr>
        <w:rPr>
          <w:rFonts w:ascii="Montserrat" w:eastAsia="Montserrat" w:hAnsi="Montserrat" w:cs="Montserrat"/>
          <w:b/>
          <w:bCs/>
        </w:rPr>
      </w:pPr>
    </w:p>
    <w:p w:rsidR="00E45D19" w:rsidRDefault="00736046">
      <w:pPr>
        <w:jc w:val="center"/>
        <w:rPr>
          <w:rFonts w:ascii="Montserrat" w:eastAsia="Montserrat" w:hAnsi="Montserrat" w:cs="Montserrat"/>
          <w:b/>
          <w:bCs/>
        </w:rPr>
      </w:pPr>
      <w:r>
        <w:rPr>
          <w:rFonts w:ascii="Montserrat" w:eastAsia="Montserrat" w:hAnsi="Montserrat" w:cs="Montserrat"/>
          <w:b/>
          <w:bCs/>
        </w:rPr>
        <w:t>AVISO DE PRIVACIDAD INTEGRAL DE LA PROCURADURÍA DE LA DEFENSA DEL TRABAJO DEL ESTADO DE QUINTANA ROO</w:t>
      </w:r>
    </w:p>
    <w:p w:rsidR="00E45D19" w:rsidRDefault="00736046">
      <w:pPr>
        <w:jc w:val="both"/>
        <w:rPr>
          <w:rFonts w:ascii="Montserrat" w:eastAsia="Montserrat" w:hAnsi="Montserrat" w:cs="Montserrat"/>
        </w:rPr>
      </w:pPr>
      <w:r>
        <w:rPr>
          <w:rFonts w:ascii="Montserrat" w:eastAsia="Montserrat" w:hAnsi="Montserrat" w:cs="Montserrat"/>
        </w:rPr>
        <w:t>En cumplimiento a Ley General de Protección de Datos Personales en Posesión de los Sujetos Obligados y la Ley de Protección de Datos Personales para el Estado de Quintana Roo, la Procuraduría de la Defensa del Trabajo del Estado de Quintana Roo, en su cali</w:t>
      </w:r>
      <w:r>
        <w:rPr>
          <w:rFonts w:ascii="Montserrat" w:eastAsia="Montserrat" w:hAnsi="Montserrat" w:cs="Montserrat"/>
        </w:rPr>
        <w:t>dad de Sujeto Obligado que recaba y ejerce tratamiento sobre datos personales, emite el siguiente:</w:t>
      </w:r>
    </w:p>
    <w:p w:rsidR="00E45D19" w:rsidRDefault="00736046">
      <w:pPr>
        <w:jc w:val="center"/>
        <w:rPr>
          <w:rFonts w:ascii="Montserrat" w:eastAsia="Montserrat" w:hAnsi="Montserrat" w:cs="Montserrat"/>
          <w:b/>
          <w:bCs/>
        </w:rPr>
      </w:pPr>
      <w:r>
        <w:rPr>
          <w:rFonts w:ascii="Montserrat" w:eastAsia="Montserrat" w:hAnsi="Montserrat" w:cs="Montserrat"/>
          <w:b/>
          <w:bCs/>
        </w:rPr>
        <w:t>AVISO DE PRIVACIDAD</w:t>
      </w:r>
    </w:p>
    <w:p w:rsidR="00E45D19" w:rsidRDefault="00736046">
      <w:pPr>
        <w:jc w:val="both"/>
        <w:rPr>
          <w:rFonts w:ascii="Montserrat" w:eastAsia="Montserrat" w:hAnsi="Montserrat" w:cs="Montserrat"/>
        </w:rPr>
      </w:pPr>
      <w:r>
        <w:rPr>
          <w:rFonts w:ascii="Montserrat" w:eastAsia="Montserrat" w:hAnsi="Montserrat" w:cs="Montserrat"/>
          <w:b/>
          <w:bCs/>
        </w:rPr>
        <w:t>LA PROCURADURÍA DE LA DEFENSA DEL TRABAJO DEL ESTADO DE QUINTANA ROO,</w:t>
      </w:r>
      <w:r>
        <w:rPr>
          <w:rFonts w:ascii="Montserrat" w:eastAsia="Montserrat" w:hAnsi="Montserrat" w:cs="Montserrat"/>
        </w:rPr>
        <w:t xml:space="preserve"> con domicilio en Avenida Héroes de Chapultepec, número 134, de la C</w:t>
      </w:r>
      <w:r>
        <w:rPr>
          <w:rFonts w:ascii="Montserrat" w:eastAsia="Montserrat" w:hAnsi="Montserrat" w:cs="Montserrat"/>
        </w:rPr>
        <w:t>olonia Centro, código postal 77000 de la ciudad de Chetumal Quintana Roo, código postal 77000, es la Unidad Administrativa dependiente de la Secretaría del Trabajo y Previsión Social del Estado de Quintana Roo, responsable del uso, tratamiento y protección</w:t>
      </w:r>
      <w:r>
        <w:rPr>
          <w:rFonts w:ascii="Montserrat" w:eastAsia="Montserrat" w:hAnsi="Montserrat" w:cs="Montserrat"/>
        </w:rPr>
        <w:t xml:space="preserve"> de sus datos personales, los que se recabarán para dar cumplimiento a las facultades que le confiere la Ley Federal del Trabajo, el Reglamento Interior de la Secretaría del Trabajo y el Reglamento Interior de la Procuraduría de la Defensa del Trabajo, de </w:t>
      </w:r>
      <w:r>
        <w:rPr>
          <w:rFonts w:ascii="Montserrat" w:eastAsia="Montserrat" w:hAnsi="Montserrat" w:cs="Montserrat"/>
        </w:rPr>
        <w:t>conformidad a la Ley General de Protección de Datos Personales en Posesión de los Sujetos Obligados y la Ley de Protección de Datos Personales para el Estado de Quintana Roo.</w:t>
      </w:r>
    </w:p>
    <w:p w:rsidR="00E45D19" w:rsidRDefault="00736046">
      <w:pPr>
        <w:jc w:val="both"/>
        <w:rPr>
          <w:rFonts w:ascii="Montserrat" w:eastAsia="Montserrat" w:hAnsi="Montserrat" w:cs="Montserrat"/>
          <w:b/>
          <w:bCs/>
        </w:rPr>
      </w:pPr>
      <w:r>
        <w:rPr>
          <w:rFonts w:ascii="Montserrat" w:eastAsia="Montserrat" w:hAnsi="Montserrat" w:cs="Montserrat"/>
          <w:b/>
          <w:bCs/>
        </w:rPr>
        <w:t>Los Datos personales que recabaremos de usted, serán utilizados para las siguient</w:t>
      </w:r>
      <w:r>
        <w:rPr>
          <w:rFonts w:ascii="Montserrat" w:eastAsia="Montserrat" w:hAnsi="Montserrat" w:cs="Montserrat"/>
          <w:b/>
          <w:bCs/>
        </w:rPr>
        <w:t>es finalidades:</w:t>
      </w:r>
    </w:p>
    <w:p w:rsidR="00E45D19" w:rsidRDefault="00736046">
      <w:pPr>
        <w:jc w:val="both"/>
        <w:rPr>
          <w:rFonts w:ascii="Montserrat" w:eastAsia="Montserrat" w:hAnsi="Montserrat" w:cs="Montserrat"/>
        </w:rPr>
      </w:pPr>
      <w:r>
        <w:rPr>
          <w:rFonts w:ascii="Montserrat" w:eastAsia="Montserrat" w:hAnsi="Montserrat" w:cs="Montserrat"/>
        </w:rPr>
        <w:t>Cuando como Trabajador solicite asesoría personal en relación a sus derechos laborales, cuando interponga alguna queja en reclamo de sus derechos laborales, para el registro, atención y seguimiento de las quejas interpuestas, para la elabor</w:t>
      </w:r>
      <w:r>
        <w:rPr>
          <w:rFonts w:ascii="Montserrat" w:eastAsia="Montserrat" w:hAnsi="Montserrat" w:cs="Montserrat"/>
        </w:rPr>
        <w:t>ación de actas de constancia de acuerdos entre Trabajador y Patrón derivados de la queja, para la elaboración de convenios que se celebren entre Trabajador y Patrón ante esta Unidad Administrativa, para la representación legal como Trabajador ante las auto</w:t>
      </w:r>
      <w:r>
        <w:rPr>
          <w:rFonts w:ascii="Montserrat" w:eastAsia="Montserrat" w:hAnsi="Montserrat" w:cs="Montserrat"/>
        </w:rPr>
        <w:t>ridades en cuestiones laborales, para interponer los recursos ordinarios y extraordinarios procedentes para la defensa de los derechos laborales como Trabajador, para su localización en el seguimiento de algún procedimiento de Queja o Demanda laboral inici</w:t>
      </w:r>
      <w:r>
        <w:rPr>
          <w:rFonts w:ascii="Montserrat" w:eastAsia="Montserrat" w:hAnsi="Montserrat" w:cs="Montserrat"/>
        </w:rPr>
        <w:t>ado en la Procuraduría de la Defensa del Trabajo y para la elaboración de informes y estadísticas.</w:t>
      </w:r>
    </w:p>
    <w:p w:rsidR="00E45D19" w:rsidRDefault="00736046">
      <w:pPr>
        <w:jc w:val="both"/>
        <w:rPr>
          <w:rFonts w:ascii="Montserrat" w:eastAsia="Montserrat" w:hAnsi="Montserrat" w:cs="Montserrat"/>
          <w:b/>
          <w:bCs/>
        </w:rPr>
      </w:pPr>
      <w:r>
        <w:rPr>
          <w:rFonts w:ascii="Montserrat" w:eastAsia="Montserrat" w:hAnsi="Montserrat" w:cs="Montserrat"/>
          <w:b/>
          <w:bCs/>
        </w:rPr>
        <w:t>De manera adicional podrán ser utilizados para proporcionarle o enviarle información o asesoría de sus derechos laborales.</w:t>
      </w:r>
    </w:p>
    <w:p w:rsidR="00E45D19" w:rsidRDefault="00736046">
      <w:pPr>
        <w:jc w:val="both"/>
        <w:rPr>
          <w:rFonts w:ascii="Montserrat" w:eastAsia="Montserrat" w:hAnsi="Montserrat" w:cs="Montserrat"/>
        </w:rPr>
      </w:pPr>
      <w:r>
        <w:rPr>
          <w:rFonts w:ascii="Montserrat" w:eastAsia="Montserrat" w:hAnsi="Montserrat" w:cs="Montserrat"/>
        </w:rPr>
        <w:t>En caso de que no desee que sus da</w:t>
      </w:r>
      <w:r>
        <w:rPr>
          <w:rFonts w:ascii="Montserrat" w:eastAsia="Montserrat" w:hAnsi="Montserrat" w:cs="Montserrat"/>
        </w:rPr>
        <w:t>tos personales sean tratados para estos fines adicionales, usted debe presentar un escrito ante la Unidad de Transparencia Acceso a la Información Pública y Protección de Datos Personales de la Secretaría del Trabajo y Previsión Social del Estado de Quinta</w:t>
      </w:r>
      <w:r>
        <w:rPr>
          <w:rFonts w:ascii="Montserrat" w:eastAsia="Montserrat" w:hAnsi="Montserrat" w:cs="Montserrat"/>
        </w:rPr>
        <w:t xml:space="preserve">na Roo, cuyos datos, así como </w:t>
      </w:r>
      <w:r>
        <w:rPr>
          <w:rFonts w:ascii="Montserrat" w:eastAsia="Montserrat" w:hAnsi="Montserrat" w:cs="Montserrat"/>
        </w:rPr>
        <w:lastRenderedPageBreak/>
        <w:t>el procedimiento para oponerse, se señala en el presente Aviso de Privacidad, en el punto que hace referencia al ejercicio de sus Derechos ARCO.</w:t>
      </w:r>
    </w:p>
    <w:p w:rsidR="00E45D19" w:rsidRDefault="00736046">
      <w:pPr>
        <w:jc w:val="both"/>
        <w:rPr>
          <w:rFonts w:ascii="Montserrat" w:eastAsia="Montserrat" w:hAnsi="Montserrat" w:cs="Montserrat"/>
          <w:b/>
          <w:bCs/>
        </w:rPr>
      </w:pPr>
      <w:r>
        <w:rPr>
          <w:rFonts w:ascii="Montserrat" w:eastAsia="Montserrat" w:hAnsi="Montserrat" w:cs="Montserrat"/>
          <w:b/>
          <w:bCs/>
        </w:rPr>
        <w:t xml:space="preserve">Para llevar a cabo las finalidades descritas en el presente aviso de privacidad, </w:t>
      </w:r>
      <w:r>
        <w:rPr>
          <w:rFonts w:ascii="Montserrat" w:eastAsia="Montserrat" w:hAnsi="Montserrat" w:cs="Montserrat"/>
          <w:b/>
          <w:bCs/>
        </w:rPr>
        <w:t xml:space="preserve">utilizaremos los siguientes datos personales: </w:t>
      </w:r>
    </w:p>
    <w:p w:rsidR="00E45D19" w:rsidRDefault="00736046">
      <w:pPr>
        <w:jc w:val="both"/>
        <w:rPr>
          <w:rFonts w:ascii="Montserrat" w:eastAsia="Montserrat" w:hAnsi="Montserrat" w:cs="Montserrat"/>
          <w:i/>
          <w:iCs/>
        </w:rPr>
      </w:pPr>
      <w:r>
        <w:rPr>
          <w:rFonts w:ascii="Montserrat" w:eastAsia="Montserrat" w:hAnsi="Montserrat" w:cs="Montserrat"/>
          <w:i/>
          <w:iCs/>
        </w:rPr>
        <w:t>*Nombre,</w:t>
      </w:r>
    </w:p>
    <w:p w:rsidR="00E45D19" w:rsidRDefault="00736046">
      <w:pPr>
        <w:jc w:val="both"/>
        <w:rPr>
          <w:rFonts w:ascii="Montserrat" w:eastAsia="Montserrat" w:hAnsi="Montserrat" w:cs="Montserrat"/>
          <w:i/>
          <w:iCs/>
        </w:rPr>
      </w:pPr>
      <w:r>
        <w:rPr>
          <w:rFonts w:ascii="Montserrat" w:eastAsia="Montserrat" w:hAnsi="Montserrat" w:cs="Montserrat"/>
          <w:i/>
          <w:iCs/>
        </w:rPr>
        <w:t>*Domicilio particular,</w:t>
      </w:r>
    </w:p>
    <w:p w:rsidR="00E45D19" w:rsidRDefault="00736046">
      <w:pPr>
        <w:jc w:val="both"/>
        <w:rPr>
          <w:rFonts w:ascii="Montserrat" w:eastAsia="Montserrat" w:hAnsi="Montserrat" w:cs="Montserrat"/>
          <w:i/>
          <w:iCs/>
        </w:rPr>
      </w:pPr>
      <w:r>
        <w:rPr>
          <w:rFonts w:ascii="Montserrat" w:eastAsia="Montserrat" w:hAnsi="Montserrat" w:cs="Montserrat"/>
          <w:i/>
          <w:iCs/>
        </w:rPr>
        <w:t>*Teléfono,</w:t>
      </w:r>
    </w:p>
    <w:p w:rsidR="00E45D19" w:rsidRDefault="00736046">
      <w:pPr>
        <w:jc w:val="both"/>
        <w:rPr>
          <w:rFonts w:ascii="Montserrat" w:eastAsia="Montserrat" w:hAnsi="Montserrat" w:cs="Montserrat"/>
          <w:i/>
          <w:iCs/>
        </w:rPr>
      </w:pPr>
      <w:r>
        <w:rPr>
          <w:rFonts w:ascii="Montserrat" w:eastAsia="Montserrat" w:hAnsi="Montserrat" w:cs="Montserrat"/>
          <w:i/>
          <w:iCs/>
        </w:rPr>
        <w:t>*Dirección de correo electrónico,</w:t>
      </w:r>
    </w:p>
    <w:p w:rsidR="00E45D19" w:rsidRDefault="00736046">
      <w:pPr>
        <w:jc w:val="both"/>
        <w:rPr>
          <w:rFonts w:ascii="Montserrat" w:eastAsia="Montserrat" w:hAnsi="Montserrat" w:cs="Montserrat"/>
          <w:i/>
          <w:iCs/>
        </w:rPr>
      </w:pPr>
      <w:r>
        <w:rPr>
          <w:rFonts w:ascii="Montserrat" w:eastAsia="Montserrat" w:hAnsi="Montserrat" w:cs="Montserrat"/>
          <w:i/>
          <w:iCs/>
        </w:rPr>
        <w:t>*Edad,</w:t>
      </w:r>
    </w:p>
    <w:p w:rsidR="00E45D19" w:rsidRDefault="00736046">
      <w:pPr>
        <w:jc w:val="both"/>
        <w:rPr>
          <w:rFonts w:ascii="Montserrat" w:eastAsia="Montserrat" w:hAnsi="Montserrat" w:cs="Montserrat"/>
          <w:i/>
          <w:iCs/>
        </w:rPr>
      </w:pPr>
      <w:r>
        <w:rPr>
          <w:rFonts w:ascii="Montserrat" w:eastAsia="Montserrat" w:hAnsi="Montserrat" w:cs="Montserrat"/>
          <w:i/>
          <w:iCs/>
        </w:rPr>
        <w:t>*Sexo,</w:t>
      </w:r>
    </w:p>
    <w:p w:rsidR="00E45D19" w:rsidRDefault="00736046">
      <w:pPr>
        <w:jc w:val="both"/>
        <w:rPr>
          <w:rFonts w:ascii="Montserrat" w:eastAsia="Montserrat" w:hAnsi="Montserrat" w:cs="Montserrat"/>
          <w:i/>
          <w:iCs/>
        </w:rPr>
      </w:pPr>
      <w:r>
        <w:rPr>
          <w:rFonts w:ascii="Montserrat" w:eastAsia="Montserrat" w:hAnsi="Montserrat" w:cs="Montserrat"/>
          <w:i/>
          <w:iCs/>
        </w:rPr>
        <w:t>*Datos de Identificación oficial,</w:t>
      </w:r>
    </w:p>
    <w:p w:rsidR="00E45D19" w:rsidRDefault="00736046">
      <w:pPr>
        <w:jc w:val="both"/>
        <w:rPr>
          <w:rFonts w:ascii="Montserrat" w:eastAsia="Montserrat" w:hAnsi="Montserrat" w:cs="Montserrat"/>
          <w:b/>
          <w:bCs/>
        </w:rPr>
      </w:pPr>
      <w:r>
        <w:rPr>
          <w:rFonts w:ascii="Montserrat" w:eastAsia="Montserrat" w:hAnsi="Montserrat" w:cs="Montserrat"/>
        </w:rPr>
        <w:t>Además de los Datos Personales mencionados anteriormente pudiéramos utilizar los sig</w:t>
      </w:r>
      <w:r>
        <w:rPr>
          <w:rFonts w:ascii="Montserrat" w:eastAsia="Montserrat" w:hAnsi="Montserrat" w:cs="Montserrat"/>
        </w:rPr>
        <w:t>uientes Datos Personales considerados como Sensibles: enfermedad, padecimiento o daño corporal, en caso de estar vinculado a la relación laboral, ingresos por salario. Este tipo de datos requieren y se les dará especial protección y su tratamiento tiene po</w:t>
      </w:r>
      <w:r>
        <w:rPr>
          <w:rFonts w:ascii="Montserrat" w:eastAsia="Montserrat" w:hAnsi="Montserrat" w:cs="Montserrat"/>
        </w:rPr>
        <w:t xml:space="preserve">r objeto atender su petición y realizar nuestras facultades para la defensa de sus derechos laborales, en apego a la Ley. </w:t>
      </w:r>
      <w:r>
        <w:rPr>
          <w:rFonts w:ascii="Montserrat" w:eastAsia="Montserrat" w:hAnsi="Montserrat" w:cs="Montserrat"/>
          <w:b/>
          <w:bCs/>
        </w:rPr>
        <w:t>El tratamiento de estos datos deberá ser autorizado de manera expresa en el momento en que sean obtenidos los mismos.</w:t>
      </w:r>
    </w:p>
    <w:p w:rsidR="00E45D19" w:rsidRDefault="00736046">
      <w:pPr>
        <w:jc w:val="both"/>
        <w:rPr>
          <w:rFonts w:ascii="Montserrat" w:eastAsia="Montserrat" w:hAnsi="Montserrat" w:cs="Montserrat"/>
          <w:b/>
          <w:bCs/>
        </w:rPr>
      </w:pPr>
      <w:r>
        <w:rPr>
          <w:rFonts w:ascii="Montserrat" w:eastAsia="Montserrat" w:hAnsi="Montserrat" w:cs="Montserrat"/>
          <w:b/>
          <w:bCs/>
        </w:rPr>
        <w:t>Del ejercicio de</w:t>
      </w:r>
      <w:r>
        <w:rPr>
          <w:rFonts w:ascii="Montserrat" w:eastAsia="Montserrat" w:hAnsi="Montserrat" w:cs="Montserrat"/>
          <w:b/>
          <w:bCs/>
        </w:rPr>
        <w:t xml:space="preserve"> sus derechos de acceso, rectificación, corrección, oposición y a la portabilidad de datos personales.</w:t>
      </w:r>
    </w:p>
    <w:p w:rsidR="00C675FF" w:rsidRDefault="00736046">
      <w:pPr>
        <w:jc w:val="both"/>
        <w:rPr>
          <w:rFonts w:ascii="Montserrat" w:eastAsia="Montserrat" w:hAnsi="Montserrat" w:cs="Montserrat"/>
        </w:rPr>
      </w:pPr>
      <w:r>
        <w:rPr>
          <w:rFonts w:ascii="Montserrat" w:eastAsia="Montserrat" w:hAnsi="Montserrat" w:cs="Montserrat"/>
        </w:rPr>
        <w:t>Usted tiene derecho al acceso, rectificación, cancelación, oposición de sus Datos Personales (ARCO) y la portabilidad. Para el ejercicio de cualquiera de</w:t>
      </w:r>
      <w:r>
        <w:rPr>
          <w:rFonts w:ascii="Montserrat" w:eastAsia="Montserrat" w:hAnsi="Montserrat" w:cs="Montserrat"/>
        </w:rPr>
        <w:t xml:space="preserve"> estos derechos, podrá acudir ante la </w:t>
      </w:r>
      <w:r>
        <w:rPr>
          <w:rFonts w:ascii="Montserrat" w:eastAsia="Montserrat" w:hAnsi="Montserrat" w:cs="Montserrat"/>
          <w:b/>
          <w:bCs/>
        </w:rPr>
        <w:t>Unidad de Transparencia, Acceso a la Información Pública y Protección de Datos Personales de la Secretaría del Trabajo y Previsión Social del Estado de Quintana Roo,</w:t>
      </w:r>
      <w:r>
        <w:rPr>
          <w:rFonts w:ascii="Montserrat" w:eastAsia="Montserrat" w:hAnsi="Montserrat" w:cs="Montserrat"/>
        </w:rPr>
        <w:t xml:space="preserve"> ubicada en Avenida Héroes de Chapultepec, número 134</w:t>
      </w:r>
      <w:r>
        <w:rPr>
          <w:rFonts w:ascii="Montserrat" w:eastAsia="Montserrat" w:hAnsi="Montserrat" w:cs="Montserrat"/>
        </w:rPr>
        <w:t>, de la Colonia Centro, código postal 77000, de la Ciudad de Chetumal, Municipio de Othón P. Blanco, Quintana Roo. La solicitud de derecho ARCO podrá realizarla de manera personal firmada por el interesado o apoderado legal, mediante el formato de Solicitu</w:t>
      </w:r>
      <w:r>
        <w:rPr>
          <w:rFonts w:ascii="Montserrat" w:eastAsia="Montserrat" w:hAnsi="Montserrat" w:cs="Montserrat"/>
        </w:rPr>
        <w:t xml:space="preserve">d de Derecho ARCO de la Secretaría del Trabajo y Previsión Social, mismo que podrá descargar a través de la </w:t>
      </w:r>
      <w:r w:rsidR="00C675FF">
        <w:rPr>
          <w:rFonts w:ascii="Montserrat" w:eastAsia="Montserrat" w:hAnsi="Montserrat" w:cs="Montserrat"/>
        </w:rPr>
        <w:t xml:space="preserve">presente liga: </w:t>
      </w:r>
      <w:hyperlink r:id="rId7" w:history="1">
        <w:r w:rsidR="00C675FF" w:rsidRPr="000D5213">
          <w:rPr>
            <w:rStyle w:val="Hipervnculo"/>
            <w:rFonts w:ascii="Montserrat" w:eastAsia="Montserrat" w:hAnsi="Montserrat" w:cs="Montserrat"/>
          </w:rPr>
          <w:t>https://styps.qroo.gob.mx/formatos-de-transparencia/</w:t>
        </w:r>
      </w:hyperlink>
      <w:r w:rsidR="00C675FF">
        <w:rPr>
          <w:rFonts w:ascii="Montserrat" w:eastAsia="Montserrat" w:hAnsi="Montserrat" w:cs="Montserrat"/>
        </w:rPr>
        <w:t xml:space="preserve"> </w:t>
      </w:r>
      <w:r w:rsidR="00C675FF">
        <w:rPr>
          <w:rFonts w:ascii="Montserrat" w:eastAsia="Montserrat" w:hAnsi="Montserrat" w:cs="Montserrat"/>
        </w:rPr>
        <w:t xml:space="preserve">o </w:t>
      </w:r>
      <w:r>
        <w:rPr>
          <w:rFonts w:ascii="Montserrat" w:eastAsia="Montserrat" w:hAnsi="Montserrat" w:cs="Montserrat"/>
        </w:rPr>
        <w:t xml:space="preserve">a través del La Plataforma Nacional de Transparencia, mediante la liga: </w:t>
      </w:r>
      <w:hyperlink r:id="rId8">
        <w:r>
          <w:rPr>
            <w:rFonts w:ascii="Montserrat" w:eastAsia="Montserrat" w:hAnsi="Montserrat" w:cs="Montserrat"/>
            <w:color w:val="0563C1"/>
            <w:u w:val="single"/>
          </w:rPr>
          <w:t>https://www.plataformadetransparencia.org.mx/</w:t>
        </w:r>
      </w:hyperlink>
      <w:r>
        <w:rPr>
          <w:rFonts w:ascii="Montserrat" w:eastAsia="Montserrat" w:hAnsi="Montserrat" w:cs="Montserrat"/>
        </w:rPr>
        <w:t xml:space="preserve">. </w:t>
      </w:r>
    </w:p>
    <w:p w:rsidR="00E45D19" w:rsidRDefault="00736046">
      <w:pPr>
        <w:jc w:val="both"/>
        <w:rPr>
          <w:rFonts w:ascii="Montserrat" w:eastAsia="Montserrat" w:hAnsi="Montserrat" w:cs="Montserrat"/>
        </w:rPr>
      </w:pPr>
      <w:r>
        <w:rPr>
          <w:rFonts w:ascii="Montserrat" w:eastAsia="Montserrat" w:hAnsi="Montserrat" w:cs="Montserrat"/>
        </w:rPr>
        <w:t>Dichas solicitudes serán</w:t>
      </w:r>
      <w:r>
        <w:rPr>
          <w:rFonts w:ascii="Montserrat" w:eastAsia="Montserrat" w:hAnsi="Montserrat" w:cs="Montserrat"/>
        </w:rPr>
        <w:t xml:space="preserve"> atendidas por la Unidad de Transparencia, Acceso a la Información Pública y Protección de Datos Personales de la Secretaría del Trabajo y Previsión Social del Estado de Quintana Roo, dentro de un plazo de </w:t>
      </w:r>
      <w:r>
        <w:rPr>
          <w:rFonts w:ascii="Montserrat" w:eastAsia="Montserrat" w:hAnsi="Montserrat" w:cs="Montserrat"/>
        </w:rPr>
        <w:lastRenderedPageBreak/>
        <w:t>veinte días hábiles contados a partir del día sigu</w:t>
      </w:r>
      <w:r>
        <w:rPr>
          <w:rFonts w:ascii="Montserrat" w:eastAsia="Montserrat" w:hAnsi="Montserrat" w:cs="Montserrat"/>
        </w:rPr>
        <w:t>iente al que se reciba la solicitud, para comunicar al titular de los Datos Personales la respuesta en sentido afirmativo o negativo. Este plazo podrá ser ampliado por una sola vez hasta por un término de diez días. En caso de ser procedente el ejercicio d</w:t>
      </w:r>
      <w:r>
        <w:rPr>
          <w:rFonts w:ascii="Montserrat" w:eastAsia="Montserrat" w:hAnsi="Montserrat" w:cs="Montserrat"/>
        </w:rPr>
        <w:t>e los Derechos ARCO, se hará efectiva dentro de los quince días hábiles siguientes a los que se emita la respuesta.</w:t>
      </w:r>
    </w:p>
    <w:p w:rsidR="00E45D19" w:rsidRDefault="00736046">
      <w:pPr>
        <w:jc w:val="both"/>
        <w:rPr>
          <w:rFonts w:ascii="Montserrat" w:eastAsia="Montserrat" w:hAnsi="Montserrat" w:cs="Montserrat"/>
        </w:rPr>
      </w:pPr>
      <w:r>
        <w:rPr>
          <w:rFonts w:ascii="Montserrat" w:eastAsia="Montserrat" w:hAnsi="Montserrat" w:cs="Montserrat"/>
        </w:rPr>
        <w:t>El ejercicio de los derechos ARCO es gratuito, salvo en los casos donde se requiera certificación o envío de documentos aplicará el cobro de</w:t>
      </w:r>
      <w:r>
        <w:rPr>
          <w:rFonts w:ascii="Montserrat" w:eastAsia="Montserrat" w:hAnsi="Montserrat" w:cs="Montserrat"/>
        </w:rPr>
        <w:t xml:space="preserve"> los derechos que establezca la Ley de Hacienda del Estado de Quintana Roo.</w:t>
      </w:r>
    </w:p>
    <w:p w:rsidR="00E45D19" w:rsidRDefault="00736046">
      <w:pPr>
        <w:jc w:val="both"/>
        <w:rPr>
          <w:rFonts w:ascii="Montserrat" w:eastAsia="Montserrat" w:hAnsi="Montserrat" w:cs="Montserrat"/>
        </w:rPr>
      </w:pPr>
      <w:r>
        <w:rPr>
          <w:rFonts w:ascii="Montserrat" w:eastAsia="Montserrat" w:hAnsi="Montserrat" w:cs="Montserrat"/>
        </w:rPr>
        <w:t xml:space="preserve">En el caso de requerir asesoría en el tema de Protección de Datos Personales, puede acudir a la </w:t>
      </w:r>
      <w:r>
        <w:rPr>
          <w:rFonts w:ascii="Montserrat" w:eastAsia="Montserrat" w:hAnsi="Montserrat" w:cs="Montserrat"/>
          <w:b/>
          <w:bCs/>
        </w:rPr>
        <w:t>Secretaría del Trabajo y Previsión Social del Estado de Quintana Roo,</w:t>
      </w:r>
      <w:r>
        <w:rPr>
          <w:rFonts w:ascii="Montserrat" w:eastAsia="Montserrat" w:hAnsi="Montserrat" w:cs="Montserrat"/>
        </w:rPr>
        <w:t xml:space="preserve"> Titular de la </w:t>
      </w:r>
      <w:r>
        <w:rPr>
          <w:rFonts w:ascii="Montserrat" w:eastAsia="Montserrat" w:hAnsi="Montserrat" w:cs="Montserrat"/>
        </w:rPr>
        <w:t>Unidad de Transparencia, Acceso a la Información Pública y Protección de Datos Personales, en horario de atención de lunes a viernes de 09:00 a 16:00 horas.</w:t>
      </w:r>
    </w:p>
    <w:p w:rsidR="00E45D19" w:rsidRDefault="00736046">
      <w:pPr>
        <w:jc w:val="both"/>
        <w:rPr>
          <w:rFonts w:ascii="Montserrat" w:eastAsia="Montserrat" w:hAnsi="Montserrat" w:cs="Montserrat"/>
        </w:rPr>
      </w:pPr>
      <w:r>
        <w:rPr>
          <w:rFonts w:ascii="Montserrat" w:eastAsia="Montserrat" w:hAnsi="Montserrat" w:cs="Montserrat"/>
        </w:rPr>
        <w:t>En contra de la negativa al ejercicio de sus derechos ARCO, procede el recurso de revisión a que se</w:t>
      </w:r>
      <w:r>
        <w:rPr>
          <w:rFonts w:ascii="Montserrat" w:eastAsia="Montserrat" w:hAnsi="Montserrat" w:cs="Montserrat"/>
        </w:rPr>
        <w:t xml:space="preserve"> refiere el artículo 94 de la Ley General y los artículos 115 al 135 de la Ley Local en la materia.</w:t>
      </w:r>
    </w:p>
    <w:p w:rsidR="00E45D19" w:rsidRDefault="00736046">
      <w:pPr>
        <w:jc w:val="both"/>
        <w:rPr>
          <w:rFonts w:ascii="Montserrat" w:eastAsia="Montserrat" w:hAnsi="Montserrat" w:cs="Montserrat"/>
        </w:rPr>
      </w:pPr>
      <w:bookmarkStart w:id="0" w:name="_heading=h.gjdgxs" w:colFirst="0" w:colLast="0"/>
      <w:bookmarkEnd w:id="0"/>
      <w:r>
        <w:rPr>
          <w:rFonts w:ascii="Montserrat" w:eastAsia="Montserrat" w:hAnsi="Montserrat" w:cs="Montserrat"/>
        </w:rPr>
        <w:t xml:space="preserve">Las modificaciones al presente Aviso de Privacidad, se harán de su conocimiento a través del sitio web de la Secretaría del Trabajo y Previsión Social del Estado de Quintana Roo, </w:t>
      </w:r>
      <w:hyperlink r:id="rId9">
        <w:r>
          <w:rPr>
            <w:rFonts w:ascii="Montserrat" w:eastAsia="Montserrat" w:hAnsi="Montserrat" w:cs="Montserrat"/>
            <w:color w:val="1155CC"/>
            <w:u w:val="single"/>
          </w:rPr>
          <w:t>https://sty</w:t>
        </w:r>
        <w:r>
          <w:rPr>
            <w:rFonts w:ascii="Montserrat" w:eastAsia="Montserrat" w:hAnsi="Montserrat" w:cs="Montserrat"/>
            <w:color w:val="1155CC"/>
            <w:u w:val="single"/>
          </w:rPr>
          <w:t>ps.qroo.gob.mx/aviso-de-privacidad/</w:t>
        </w:r>
      </w:hyperlink>
      <w:r>
        <w:rPr>
          <w:rFonts w:ascii="Montserrat" w:eastAsia="Montserrat" w:hAnsi="Montserrat" w:cs="Montserrat"/>
        </w:rPr>
        <w:t xml:space="preserve"> </w:t>
      </w:r>
      <w:bookmarkStart w:id="1" w:name="_GoBack"/>
      <w:bookmarkEnd w:id="1"/>
    </w:p>
    <w:p w:rsidR="00E45D19" w:rsidRDefault="00E45D19">
      <w:pPr>
        <w:jc w:val="both"/>
        <w:rPr>
          <w:rFonts w:ascii="Montserrat" w:eastAsia="Montserrat" w:hAnsi="Montserrat" w:cs="Montserrat"/>
        </w:rPr>
      </w:pPr>
      <w:bookmarkStart w:id="2" w:name="_heading=h.tifgwyu2i3re" w:colFirst="0" w:colLast="0"/>
      <w:bookmarkEnd w:id="2"/>
    </w:p>
    <w:p w:rsidR="00E45D19" w:rsidRDefault="00736046">
      <w:pPr>
        <w:jc w:val="both"/>
        <w:rPr>
          <w:rFonts w:ascii="Montserrat" w:eastAsia="Montserrat" w:hAnsi="Montserrat" w:cs="Montserrat"/>
        </w:rPr>
      </w:pPr>
      <w:bookmarkStart w:id="3" w:name="_heading=h.40ks57ctahsf" w:colFirst="0" w:colLast="0"/>
      <w:bookmarkEnd w:id="3"/>
      <w:r>
        <w:rPr>
          <w:rFonts w:ascii="Montserrat" w:eastAsia="Montserrat" w:hAnsi="Montserrat" w:cs="Montserrat"/>
        </w:rPr>
        <w:t xml:space="preserve">Para mayor información, puede comunicarse a los teléfonos: 01 (983) 83- 2-70-72 o bien enviar un correo electrónico a </w:t>
      </w:r>
      <w:hyperlink r:id="rId10">
        <w:r>
          <w:rPr>
            <w:rFonts w:ascii="Montserrat" w:eastAsia="Montserrat" w:hAnsi="Montserrat" w:cs="Montserrat"/>
            <w:color w:val="0563C1"/>
            <w:u w:val="single"/>
          </w:rPr>
          <w:t>transparenciastyps@qroo.gob.mx</w:t>
        </w:r>
      </w:hyperlink>
      <w:r>
        <w:rPr>
          <w:rFonts w:ascii="Montserrat" w:eastAsia="Montserrat" w:hAnsi="Montserrat" w:cs="Montserrat"/>
        </w:rPr>
        <w:t xml:space="preserve"> donde podrá </w:t>
      </w:r>
      <w:r>
        <w:rPr>
          <w:rFonts w:ascii="Montserrat" w:eastAsia="Montserrat" w:hAnsi="Montserrat" w:cs="Montserrat"/>
        </w:rPr>
        <w:t>ser atendido.</w:t>
      </w:r>
    </w:p>
    <w:sectPr w:rsidR="00E45D19">
      <w:headerReference w:type="default" r:id="rId11"/>
      <w:footerReference w:type="default" r:id="rId12"/>
      <w:pgSz w:w="12240" w:h="15840"/>
      <w:pgMar w:top="1701"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046" w:rsidRDefault="00736046">
      <w:pPr>
        <w:spacing w:after="0" w:line="240" w:lineRule="auto"/>
      </w:pPr>
      <w:r>
        <w:separator/>
      </w:r>
    </w:p>
  </w:endnote>
  <w:endnote w:type="continuationSeparator" w:id="0">
    <w:p w:rsidR="00736046" w:rsidRDefault="00736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5C2F8D8F-28AD-4CD9-8B6E-D5AAAAE7A590}"/>
    <w:embedBold r:id="rId2" w:fontKey="{D2B6C606-0429-4C9B-AD4B-4CEACA06B24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9149769-BD14-4346-A92B-95D5C4CF9645}"/>
  </w:font>
  <w:font w:name="Georgia">
    <w:panose1 w:val="02040502050405020303"/>
    <w:charset w:val="00"/>
    <w:family w:val="roman"/>
    <w:pitch w:val="variable"/>
    <w:sig w:usb0="00000287" w:usb1="00000000" w:usb2="00000000" w:usb3="00000000" w:csb0="0000009F" w:csb1="00000000"/>
    <w:embedItalic r:id="rId4" w:fontKey="{FB13912B-B200-4FE3-9425-E9BA5B242BF1}"/>
  </w:font>
  <w:font w:name="Montserrat">
    <w:panose1 w:val="00000000000000000000"/>
    <w:charset w:val="00"/>
    <w:family w:val="auto"/>
    <w:pitch w:val="variable"/>
    <w:sig w:usb0="A00002FF" w:usb1="4000207B" w:usb2="00000000" w:usb3="00000000" w:csb0="00000197" w:csb1="00000000"/>
    <w:embedRegular r:id="rId5" w:fontKey="{16855660-D076-4097-ABD2-357D4914103F}"/>
    <w:embedBold r:id="rId6" w:fontKey="{C278AE3A-5376-4CB7-A1F2-F9A4237ABD94}"/>
    <w:embedItalic r:id="rId7" w:fontKey="{E3C4AC83-3C7C-4FE7-8F3B-E499D2E2C1E8}"/>
  </w:font>
  <w:font w:name="Calibri Light">
    <w:panose1 w:val="020F0302020204030204"/>
    <w:charset w:val="00"/>
    <w:family w:val="swiss"/>
    <w:pitch w:val="variable"/>
    <w:sig w:usb0="E4002EFF" w:usb1="C200247B" w:usb2="00000009" w:usb3="00000000" w:csb0="000001FF" w:csb1="00000000"/>
    <w:embedRegular r:id="rId8" w:fontKey="{B9DF3D75-D42B-43FD-8D47-FDAD53F1153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D19" w:rsidRDefault="0073604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4162425</wp:posOffset>
          </wp:positionH>
          <wp:positionV relativeFrom="paragraph">
            <wp:posOffset>-373378</wp:posOffset>
          </wp:positionV>
          <wp:extent cx="1541509" cy="866775"/>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046" w:rsidRDefault="00736046">
      <w:pPr>
        <w:spacing w:after="0" w:line="240" w:lineRule="auto"/>
      </w:pPr>
      <w:r>
        <w:separator/>
      </w:r>
    </w:p>
  </w:footnote>
  <w:footnote w:type="continuationSeparator" w:id="0">
    <w:p w:rsidR="00736046" w:rsidRDefault="00736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D19" w:rsidRDefault="00736046">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D19"/>
    <w:rsid w:val="00736046"/>
    <w:rsid w:val="00C675FF"/>
    <w:rsid w:val="00E45D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15845"/>
  <w15:docId w15:val="{9513E239-C40A-4D0D-B924-700ACA40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Textodeglobo">
    <w:name w:val="Balloon Text"/>
    <w:basedOn w:val="Normal"/>
    <w:link w:val="TextodegloboCar"/>
    <w:uiPriority w:val="99"/>
    <w:semiHidden/>
    <w:unhideWhenUsed/>
    <w:rsid w:val="00B741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41D1"/>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typs.qroo.gob.mx/formatos-de-transparenci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ransparenciastyps@qroo.gob.mx" TargetMode="External"/><Relationship Id="rId4" Type="http://schemas.openxmlformats.org/officeDocument/2006/relationships/webSettings" Target="webSettings.xml"/><Relationship Id="rId9" Type="http://schemas.openxmlformats.org/officeDocument/2006/relationships/hyperlink" Target="https://styps.qroo.gob.mx/aviso-de-privacida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zeCZJQ5pfr1/EvCClNBCcBI00w==">CgMxLjAyCGguZ2pkZ3hzMg5oLnRpZmd3eXUyaTNyZTIOaC40MGtzNTdjdGFoc2Y4AHIhMTF1ZWNUekNFYWk2Y1Z4NkRfTFdYeFRQcDZ4V3NtdWRK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1048</Words>
  <Characters>5768</Characters>
  <Application>Microsoft Office Word</Application>
  <DocSecurity>0</DocSecurity>
  <Lines>48</Lines>
  <Paragraphs>13</Paragraphs>
  <ScaleCrop>false</ScaleCrop>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2022-10-17T03:44:00Z</dcterms:created>
  <dcterms:modified xsi:type="dcterms:W3CDTF">2025-11-21T18:33:00Z</dcterms:modified>
</cp:coreProperties>
</file>